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37"/>
      </w:tblGrid>
      <w:tr w:rsidR="00BB2655" w:rsidRPr="00B5494C" w:rsidTr="002976D7">
        <w:trPr>
          <w:trHeight w:val="1139"/>
        </w:trPr>
        <w:tc>
          <w:tcPr>
            <w:tcW w:w="5637" w:type="dxa"/>
          </w:tcPr>
          <w:p w:rsidR="00BB2655" w:rsidRPr="00B5494C" w:rsidRDefault="00BB2655" w:rsidP="00B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494C">
              <w:rPr>
                <w:rFonts w:ascii="Times New Roman" w:hAnsi="Times New Roman" w:cs="Times New Roman"/>
              </w:rPr>
              <w:t>Додаток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7</w:t>
            </w:r>
          </w:p>
          <w:p w:rsidR="00BB2655" w:rsidRPr="00B5494C" w:rsidRDefault="00BB2655" w:rsidP="00B5494C">
            <w:pPr>
              <w:spacing w:after="0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емітентами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цінних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папері</w:t>
            </w:r>
            <w:proofErr w:type="gramStart"/>
            <w:r w:rsidRPr="00B5494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BB2655" w:rsidRPr="00B5494C" w:rsidRDefault="00BB2655" w:rsidP="00B5494C">
            <w:pPr>
              <w:spacing w:after="0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 xml:space="preserve">(пункт 6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глави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розділу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III)</w:t>
            </w:r>
          </w:p>
        </w:tc>
      </w:tr>
    </w:tbl>
    <w:p w:rsidR="00BB2655" w:rsidRPr="00B5494C" w:rsidRDefault="00BB2655" w:rsidP="00B5494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5494C">
        <w:rPr>
          <w:rFonts w:ascii="Times New Roman" w:hAnsi="Times New Roman" w:cs="Times New Roman"/>
          <w:b/>
        </w:rPr>
        <w:t>Відомості</w:t>
      </w:r>
      <w:proofErr w:type="spellEnd"/>
      <w:r w:rsidRPr="00B5494C">
        <w:rPr>
          <w:rFonts w:ascii="Times New Roman" w:hAnsi="Times New Roman" w:cs="Times New Roman"/>
          <w:b/>
        </w:rPr>
        <w:t xml:space="preserve"> про </w:t>
      </w:r>
      <w:proofErr w:type="spellStart"/>
      <w:r w:rsidRPr="00B5494C">
        <w:rPr>
          <w:rFonts w:ascii="Times New Roman" w:hAnsi="Times New Roman" w:cs="Times New Roman"/>
          <w:b/>
        </w:rPr>
        <w:t>зміну</w:t>
      </w:r>
      <w:proofErr w:type="spellEnd"/>
      <w:r w:rsidRPr="00B5494C">
        <w:rPr>
          <w:rFonts w:ascii="Times New Roman" w:hAnsi="Times New Roman" w:cs="Times New Roman"/>
          <w:b/>
        </w:rPr>
        <w:t xml:space="preserve"> складу </w:t>
      </w:r>
      <w:proofErr w:type="spellStart"/>
      <w:r w:rsidRPr="00B5494C">
        <w:rPr>
          <w:rFonts w:ascii="Times New Roman" w:hAnsi="Times New Roman" w:cs="Times New Roman"/>
          <w:b/>
        </w:rPr>
        <w:t>посадових</w:t>
      </w:r>
      <w:proofErr w:type="spellEnd"/>
      <w:r w:rsidRPr="00B5494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5494C">
        <w:rPr>
          <w:rFonts w:ascii="Times New Roman" w:hAnsi="Times New Roman" w:cs="Times New Roman"/>
          <w:b/>
        </w:rPr>
        <w:t>осіб</w:t>
      </w:r>
      <w:proofErr w:type="spellEnd"/>
      <w:proofErr w:type="gramEnd"/>
      <w:r w:rsidRPr="00B5494C">
        <w:rPr>
          <w:rFonts w:ascii="Times New Roman" w:hAnsi="Times New Roman" w:cs="Times New Roman"/>
          <w:b/>
        </w:rPr>
        <w:t xml:space="preserve"> </w:t>
      </w:r>
      <w:proofErr w:type="spellStart"/>
      <w:r w:rsidRPr="00B5494C">
        <w:rPr>
          <w:rFonts w:ascii="Times New Roman" w:hAnsi="Times New Roman" w:cs="Times New Roman"/>
          <w:b/>
        </w:rPr>
        <w:t>емітента</w:t>
      </w:r>
      <w:proofErr w:type="spellEnd"/>
    </w:p>
    <w:tbl>
      <w:tblPr>
        <w:tblW w:w="5000" w:type="pct"/>
        <w:tblLook w:val="0000"/>
      </w:tblPr>
      <w:tblGrid>
        <w:gridCol w:w="1525"/>
        <w:gridCol w:w="2978"/>
        <w:gridCol w:w="1000"/>
        <w:gridCol w:w="3111"/>
        <w:gridCol w:w="3969"/>
        <w:gridCol w:w="2203"/>
      </w:tblGrid>
      <w:tr w:rsidR="007B5E6C" w:rsidRPr="00B5494C" w:rsidTr="007B5E6C">
        <w:tc>
          <w:tcPr>
            <w:tcW w:w="516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вчинення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дії</w:t>
            </w:r>
            <w:proofErr w:type="spellEnd"/>
          </w:p>
        </w:tc>
        <w:tc>
          <w:tcPr>
            <w:tcW w:w="1007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494C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призначено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звільнено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обрано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або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припинено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повноваження</w:t>
            </w:r>
            <w:proofErr w:type="spellEnd"/>
            <w:r w:rsidRPr="00B549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Посада*</w:t>
            </w:r>
          </w:p>
        </w:tc>
        <w:tc>
          <w:tcPr>
            <w:tcW w:w="1052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494C">
              <w:rPr>
                <w:rFonts w:ascii="Times New Roman" w:hAnsi="Times New Roman" w:cs="Times New Roman"/>
              </w:rPr>
              <w:t>Пр</w:t>
            </w:r>
            <w:proofErr w:type="gramEnd"/>
            <w:r w:rsidRPr="00B5494C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ім'я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або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1342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494C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дані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особи (</w:t>
            </w:r>
            <w:proofErr w:type="spellStart"/>
            <w:r w:rsidRPr="00B5494C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, номер, дата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видачі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, орган,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який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494C">
              <w:rPr>
                <w:rFonts w:ascii="Times New Roman" w:hAnsi="Times New Roman" w:cs="Times New Roman"/>
              </w:rPr>
              <w:t>видав</w:t>
            </w:r>
            <w:proofErr w:type="gramEnd"/>
            <w:r w:rsidRPr="00B5494C">
              <w:rPr>
                <w:rFonts w:ascii="Times New Roman" w:hAnsi="Times New Roman" w:cs="Times New Roman"/>
              </w:rPr>
              <w:t xml:space="preserve">)**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або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код за ЄДРПОУ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45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494C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B5494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частки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в статутному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капіталі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емітента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відсотках</w:t>
            </w:r>
            <w:proofErr w:type="spellEnd"/>
            <w:r w:rsidRPr="00B5494C">
              <w:rPr>
                <w:rFonts w:ascii="Times New Roman" w:hAnsi="Times New Roman" w:cs="Times New Roman"/>
              </w:rPr>
              <w:t>)</w:t>
            </w:r>
          </w:p>
        </w:tc>
      </w:tr>
      <w:tr w:rsidR="007B5E6C" w:rsidRPr="00B5494C" w:rsidTr="00ED6D3F">
        <w:trPr>
          <w:trHeight w:val="210"/>
        </w:trPr>
        <w:tc>
          <w:tcPr>
            <w:tcW w:w="516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2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6</w:t>
            </w:r>
          </w:p>
        </w:tc>
      </w:tr>
      <w:tr w:rsidR="007B5E6C" w:rsidRPr="00B5494C" w:rsidTr="007B5E6C">
        <w:tc>
          <w:tcPr>
            <w:tcW w:w="516" w:type="pct"/>
          </w:tcPr>
          <w:p w:rsidR="00BB2655" w:rsidRPr="00B5494C" w:rsidRDefault="005C6962" w:rsidP="00B5494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494C">
              <w:rPr>
                <w:rFonts w:ascii="Times New Roman" w:hAnsi="Times New Roman" w:cs="Times New Roman"/>
                <w:lang w:val="uk-UA"/>
              </w:rPr>
              <w:t>01</w:t>
            </w:r>
            <w:r w:rsidR="00BB2655" w:rsidRPr="00B5494C">
              <w:rPr>
                <w:rFonts w:ascii="Times New Roman" w:hAnsi="Times New Roman" w:cs="Times New Roman"/>
                <w:lang w:val="uk-UA"/>
              </w:rPr>
              <w:t>.0</w:t>
            </w:r>
            <w:r w:rsidRPr="00B5494C">
              <w:rPr>
                <w:rFonts w:ascii="Times New Roman" w:hAnsi="Times New Roman" w:cs="Times New Roman"/>
                <w:lang w:val="uk-UA"/>
              </w:rPr>
              <w:t>5</w:t>
            </w:r>
            <w:r w:rsidR="00BB2655" w:rsidRPr="00B5494C">
              <w:rPr>
                <w:rFonts w:ascii="Times New Roman" w:hAnsi="Times New Roman" w:cs="Times New Roman"/>
                <w:lang w:val="uk-UA"/>
              </w:rPr>
              <w:t>.2016</w:t>
            </w:r>
          </w:p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7" w:type="pct"/>
          </w:tcPr>
          <w:p w:rsidR="00BB2655" w:rsidRPr="00B5494C" w:rsidRDefault="00BB2655" w:rsidP="00B549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  <w:lang w:val="uk-UA"/>
              </w:rPr>
              <w:t>Припинено повноваження</w:t>
            </w:r>
            <w:r w:rsidRPr="00B549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" w:type="pct"/>
          </w:tcPr>
          <w:p w:rsidR="00BB2655" w:rsidRPr="00B5494C" w:rsidRDefault="00BB2655" w:rsidP="00B5494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5494C">
              <w:rPr>
                <w:rFonts w:ascii="Times New Roman" w:hAnsi="Times New Roman" w:cs="Times New Roman"/>
                <w:lang w:val="uk-UA"/>
              </w:rPr>
              <w:t>Ревізор</w:t>
            </w:r>
          </w:p>
        </w:tc>
        <w:tc>
          <w:tcPr>
            <w:tcW w:w="1052" w:type="pct"/>
          </w:tcPr>
          <w:p w:rsidR="00BB2655" w:rsidRPr="00B5494C" w:rsidRDefault="00DF0DC4" w:rsidP="00CF2170">
            <w:pPr>
              <w:spacing w:after="0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  <w:lang w:val="uk-UA"/>
              </w:rPr>
              <w:t>Матешко Артем Анатолійович</w:t>
            </w:r>
          </w:p>
        </w:tc>
        <w:tc>
          <w:tcPr>
            <w:tcW w:w="1342" w:type="pct"/>
          </w:tcPr>
          <w:p w:rsidR="00BB2655" w:rsidRPr="00B5494C" w:rsidRDefault="00BB2655" w:rsidP="00CF2170">
            <w:pPr>
              <w:spacing w:after="0"/>
              <w:rPr>
                <w:rFonts w:ascii="Times New Roman" w:hAnsi="Times New Roman" w:cs="Times New Roman"/>
              </w:rPr>
            </w:pPr>
            <w:r w:rsidRPr="00B5494C">
              <w:rPr>
                <w:rFonts w:ascii="Times New Roman" w:hAnsi="Times New Roman" w:cs="Times New Roman"/>
                <w:lang w:val="uk-UA"/>
              </w:rPr>
              <w:t xml:space="preserve">Особа не надала згоду на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розкриття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паспортних</w:t>
            </w:r>
            <w:proofErr w:type="spell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B549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pct"/>
          </w:tcPr>
          <w:p w:rsidR="00BB2655" w:rsidRPr="00B5494C" w:rsidRDefault="00BB2655" w:rsidP="00B5494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5494C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BB2655" w:rsidRPr="00B5494C" w:rsidRDefault="00BB2655" w:rsidP="00B5494C">
      <w:pPr>
        <w:spacing w:after="0"/>
        <w:jc w:val="both"/>
        <w:rPr>
          <w:rFonts w:ascii="Times New Roman" w:hAnsi="Times New Roman" w:cs="Times New Roman"/>
        </w:rPr>
      </w:pPr>
      <w:r w:rsidRPr="00B5494C">
        <w:rPr>
          <w:rFonts w:ascii="Times New Roman" w:hAnsi="Times New Roman" w:cs="Times New Roman"/>
        </w:rPr>
        <w:t>___________</w:t>
      </w:r>
    </w:p>
    <w:p w:rsidR="00BB2655" w:rsidRPr="00B5494C" w:rsidRDefault="00BB2655" w:rsidP="00B5494C">
      <w:pPr>
        <w:spacing w:after="0"/>
        <w:jc w:val="both"/>
        <w:rPr>
          <w:rFonts w:ascii="Times New Roman" w:hAnsi="Times New Roman" w:cs="Times New Roman"/>
        </w:rPr>
      </w:pPr>
      <w:r w:rsidRPr="00B5494C">
        <w:rPr>
          <w:rFonts w:ascii="Times New Roman" w:hAnsi="Times New Roman" w:cs="Times New Roman"/>
        </w:rPr>
        <w:t xml:space="preserve">* </w:t>
      </w:r>
      <w:proofErr w:type="spellStart"/>
      <w:r w:rsidRPr="00B5494C">
        <w:rPr>
          <w:rFonts w:ascii="Times New Roman" w:hAnsi="Times New Roman" w:cs="Times New Roman"/>
        </w:rPr>
        <w:t>Окремо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вказуються</w:t>
      </w:r>
      <w:proofErr w:type="spellEnd"/>
      <w:r w:rsidRPr="00B5494C">
        <w:rPr>
          <w:rFonts w:ascii="Times New Roman" w:hAnsi="Times New Roman" w:cs="Times New Roman"/>
        </w:rPr>
        <w:t xml:space="preserve"> особи, </w:t>
      </w:r>
      <w:proofErr w:type="spellStart"/>
      <w:r w:rsidRPr="00B5494C">
        <w:rPr>
          <w:rFonts w:ascii="Times New Roman" w:hAnsi="Times New Roman" w:cs="Times New Roman"/>
        </w:rPr>
        <w:t>які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звільняються</w:t>
      </w:r>
      <w:proofErr w:type="spellEnd"/>
      <w:r w:rsidRPr="00B5494C">
        <w:rPr>
          <w:rFonts w:ascii="Times New Roman" w:hAnsi="Times New Roman" w:cs="Times New Roman"/>
        </w:rPr>
        <w:t xml:space="preserve"> та </w:t>
      </w:r>
      <w:proofErr w:type="spellStart"/>
      <w:r w:rsidRPr="00B5494C">
        <w:rPr>
          <w:rFonts w:ascii="Times New Roman" w:hAnsi="Times New Roman" w:cs="Times New Roman"/>
        </w:rPr>
        <w:t>призначаються</w:t>
      </w:r>
      <w:proofErr w:type="spellEnd"/>
      <w:r w:rsidRPr="00B5494C">
        <w:rPr>
          <w:rFonts w:ascii="Times New Roman" w:hAnsi="Times New Roman" w:cs="Times New Roman"/>
        </w:rPr>
        <w:t xml:space="preserve"> (</w:t>
      </w:r>
      <w:proofErr w:type="spellStart"/>
      <w:r w:rsidRPr="00B5494C">
        <w:rPr>
          <w:rFonts w:ascii="Times New Roman" w:hAnsi="Times New Roman" w:cs="Times New Roman"/>
        </w:rPr>
        <w:t>обираються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або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припиняють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повноваження</w:t>
      </w:r>
      <w:proofErr w:type="spellEnd"/>
      <w:r w:rsidRPr="00B5494C">
        <w:rPr>
          <w:rFonts w:ascii="Times New Roman" w:hAnsi="Times New Roman" w:cs="Times New Roman"/>
        </w:rPr>
        <w:t xml:space="preserve">) на </w:t>
      </w:r>
      <w:proofErr w:type="spellStart"/>
      <w:r w:rsidRPr="00B5494C">
        <w:rPr>
          <w:rFonts w:ascii="Times New Roman" w:hAnsi="Times New Roman" w:cs="Times New Roman"/>
        </w:rPr>
        <w:t>кожну</w:t>
      </w:r>
      <w:proofErr w:type="spellEnd"/>
      <w:r w:rsidRPr="00B5494C">
        <w:rPr>
          <w:rFonts w:ascii="Times New Roman" w:hAnsi="Times New Roman" w:cs="Times New Roman"/>
        </w:rPr>
        <w:t xml:space="preserve"> посаду.</w:t>
      </w:r>
    </w:p>
    <w:p w:rsidR="00BB2655" w:rsidRPr="00B5494C" w:rsidRDefault="00BB2655" w:rsidP="00B5494C">
      <w:pPr>
        <w:spacing w:after="0"/>
        <w:jc w:val="both"/>
        <w:rPr>
          <w:rFonts w:ascii="Times New Roman" w:hAnsi="Times New Roman" w:cs="Times New Roman"/>
        </w:rPr>
      </w:pPr>
      <w:r w:rsidRPr="00B5494C">
        <w:rPr>
          <w:rFonts w:ascii="Times New Roman" w:hAnsi="Times New Roman" w:cs="Times New Roman"/>
        </w:rPr>
        <w:t xml:space="preserve">** </w:t>
      </w:r>
      <w:proofErr w:type="spellStart"/>
      <w:r w:rsidRPr="00B5494C">
        <w:rPr>
          <w:rFonts w:ascii="Times New Roman" w:hAnsi="Times New Roman" w:cs="Times New Roman"/>
        </w:rPr>
        <w:t>Зазначається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gramStart"/>
      <w:r w:rsidRPr="00B5494C">
        <w:rPr>
          <w:rFonts w:ascii="Times New Roman" w:hAnsi="Times New Roman" w:cs="Times New Roman"/>
        </w:rPr>
        <w:t>у</w:t>
      </w:r>
      <w:proofErr w:type="gramEnd"/>
      <w:r w:rsidRPr="00B549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494C">
        <w:rPr>
          <w:rFonts w:ascii="Times New Roman" w:hAnsi="Times New Roman" w:cs="Times New Roman"/>
        </w:rPr>
        <w:t>раз</w:t>
      </w:r>
      <w:proofErr w:type="gramEnd"/>
      <w:r w:rsidRPr="00B5494C">
        <w:rPr>
          <w:rFonts w:ascii="Times New Roman" w:hAnsi="Times New Roman" w:cs="Times New Roman"/>
        </w:rPr>
        <w:t>і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надання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згоди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фізичної</w:t>
      </w:r>
      <w:proofErr w:type="spellEnd"/>
      <w:r w:rsidRPr="00B5494C">
        <w:rPr>
          <w:rFonts w:ascii="Times New Roman" w:hAnsi="Times New Roman" w:cs="Times New Roman"/>
        </w:rPr>
        <w:t xml:space="preserve"> особи на </w:t>
      </w:r>
      <w:proofErr w:type="spellStart"/>
      <w:r w:rsidRPr="00B5494C">
        <w:rPr>
          <w:rFonts w:ascii="Times New Roman" w:hAnsi="Times New Roman" w:cs="Times New Roman"/>
        </w:rPr>
        <w:t>розкриття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паспортних</w:t>
      </w:r>
      <w:proofErr w:type="spellEnd"/>
      <w:r w:rsidRPr="00B5494C">
        <w:rPr>
          <w:rFonts w:ascii="Times New Roman" w:hAnsi="Times New Roman" w:cs="Times New Roman"/>
        </w:rPr>
        <w:t xml:space="preserve"> </w:t>
      </w:r>
      <w:proofErr w:type="spellStart"/>
      <w:r w:rsidRPr="00B5494C">
        <w:rPr>
          <w:rFonts w:ascii="Times New Roman" w:hAnsi="Times New Roman" w:cs="Times New Roman"/>
        </w:rPr>
        <w:t>даних</w:t>
      </w:r>
      <w:proofErr w:type="spellEnd"/>
      <w:r w:rsidRPr="00B5494C"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Look w:val="0000"/>
      </w:tblPr>
      <w:tblGrid>
        <w:gridCol w:w="14709"/>
      </w:tblGrid>
      <w:tr w:rsidR="00BB2655" w:rsidRPr="00B5494C" w:rsidTr="00BB2655">
        <w:tc>
          <w:tcPr>
            <w:tcW w:w="14709" w:type="dxa"/>
          </w:tcPr>
          <w:p w:rsidR="00BB2655" w:rsidRPr="00B5494C" w:rsidRDefault="00BB2655" w:rsidP="00B549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5494C">
              <w:rPr>
                <w:rFonts w:ascii="Times New Roman" w:hAnsi="Times New Roman" w:cs="Times New Roman"/>
              </w:rPr>
              <w:t>Змі</w:t>
            </w:r>
            <w:proofErr w:type="gramStart"/>
            <w:r w:rsidRPr="00B5494C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B54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94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B5494C">
              <w:rPr>
                <w:rFonts w:ascii="Times New Roman" w:hAnsi="Times New Roman" w:cs="Times New Roman"/>
              </w:rPr>
              <w:t>:</w:t>
            </w:r>
          </w:p>
        </w:tc>
      </w:tr>
      <w:tr w:rsidR="00BB2655" w:rsidRPr="00B5494C" w:rsidTr="00BB2655">
        <w:tc>
          <w:tcPr>
            <w:tcW w:w="14709" w:type="dxa"/>
          </w:tcPr>
          <w:p w:rsidR="00BB2655" w:rsidRPr="00B5494C" w:rsidRDefault="005C6962" w:rsidP="00DE7408">
            <w:pPr>
              <w:pStyle w:val="ab"/>
              <w:shd w:val="clear" w:color="auto" w:fill="DFE2E7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lang w:val="uk-UA"/>
              </w:rPr>
            </w:pPr>
            <w:r w:rsidRPr="00B5494C">
              <w:rPr>
                <w:sz w:val="22"/>
                <w:szCs w:val="22"/>
                <w:lang w:val="uk-UA"/>
              </w:rPr>
              <w:t>Загальними зборами акціонерів Приватного акціонерного товариства «</w:t>
            </w:r>
            <w:proofErr w:type="spellStart"/>
            <w:r w:rsidRPr="00B5494C">
              <w:rPr>
                <w:sz w:val="22"/>
                <w:szCs w:val="22"/>
                <w:lang w:val="uk-UA"/>
              </w:rPr>
              <w:t>Івекс</w:t>
            </w:r>
            <w:proofErr w:type="spellEnd"/>
            <w:r w:rsidRPr="00B5494C">
              <w:rPr>
                <w:sz w:val="22"/>
                <w:szCs w:val="22"/>
                <w:lang w:val="uk-UA"/>
              </w:rPr>
              <w:t xml:space="preserve"> Капітал», далі — Товариство, 28.04.2016 р. було прийнято рішення: про </w:t>
            </w:r>
            <w:r w:rsidR="00607E8D" w:rsidRPr="00B5494C">
              <w:rPr>
                <w:sz w:val="22"/>
                <w:szCs w:val="22"/>
                <w:lang w:val="uk-UA"/>
              </w:rPr>
              <w:t xml:space="preserve">дострокове </w:t>
            </w:r>
            <w:r w:rsidRPr="00B5494C">
              <w:rPr>
                <w:sz w:val="22"/>
                <w:szCs w:val="22"/>
                <w:lang w:val="uk-UA"/>
              </w:rPr>
              <w:t xml:space="preserve">припинення (підтвердження припинення) з 01.05.2016 року повноважень Ревізійної комісії (Ревізора) Товариства Матешка Артема </w:t>
            </w:r>
            <w:r w:rsidRPr="00D25B88">
              <w:rPr>
                <w:sz w:val="22"/>
                <w:szCs w:val="22"/>
                <w:lang w:val="uk-UA"/>
              </w:rPr>
              <w:t>Анатолійовича на підставі</w:t>
            </w:r>
            <w:r w:rsidR="00D21DF8" w:rsidRPr="00D25B88">
              <w:rPr>
                <w:sz w:val="22"/>
                <w:szCs w:val="22"/>
                <w:lang w:val="uk-UA"/>
              </w:rPr>
              <w:t xml:space="preserve"> того, що </w:t>
            </w:r>
            <w:r w:rsidR="00737B6E" w:rsidRPr="00D25B88">
              <w:rPr>
                <w:sz w:val="22"/>
                <w:szCs w:val="22"/>
                <w:lang w:val="uk-UA"/>
              </w:rPr>
              <w:t>статут Товариства</w:t>
            </w:r>
            <w:r w:rsidR="00D342C4" w:rsidRPr="00D25B88">
              <w:rPr>
                <w:sz w:val="22"/>
                <w:szCs w:val="22"/>
                <w:lang w:val="uk-UA"/>
              </w:rPr>
              <w:t xml:space="preserve"> </w:t>
            </w:r>
            <w:r w:rsidR="00E616BD">
              <w:rPr>
                <w:sz w:val="22"/>
                <w:szCs w:val="22"/>
                <w:lang w:val="uk-UA"/>
              </w:rPr>
              <w:t xml:space="preserve">у новій редакції </w:t>
            </w:r>
            <w:r w:rsidR="00D21DF8" w:rsidRPr="00D25B88">
              <w:rPr>
                <w:sz w:val="22"/>
                <w:szCs w:val="22"/>
                <w:lang w:val="uk-UA"/>
              </w:rPr>
              <w:t xml:space="preserve">не передбачає </w:t>
            </w:r>
            <w:r w:rsidRPr="00D25B88">
              <w:rPr>
                <w:sz w:val="22"/>
                <w:szCs w:val="22"/>
                <w:lang w:val="uk-UA"/>
              </w:rPr>
              <w:t xml:space="preserve"> </w:t>
            </w:r>
            <w:r w:rsidR="009D1795" w:rsidRPr="00D25B88">
              <w:rPr>
                <w:sz w:val="22"/>
                <w:szCs w:val="22"/>
                <w:lang w:val="uk-UA"/>
              </w:rPr>
              <w:t xml:space="preserve">наявність </w:t>
            </w:r>
            <w:r w:rsidRPr="00D25B88">
              <w:rPr>
                <w:sz w:val="22"/>
                <w:szCs w:val="22"/>
                <w:lang w:val="uk-UA"/>
              </w:rPr>
              <w:t>Ревізійної комісії (ревізора) у Товаристві</w:t>
            </w:r>
            <w:r w:rsidR="00A970CD">
              <w:rPr>
                <w:sz w:val="22"/>
                <w:szCs w:val="22"/>
                <w:lang w:val="uk-UA"/>
              </w:rPr>
              <w:t xml:space="preserve"> (тобто на підставі припинення </w:t>
            </w:r>
            <w:r w:rsidR="00CA3C23">
              <w:rPr>
                <w:sz w:val="22"/>
                <w:szCs w:val="22"/>
                <w:lang w:val="uk-UA"/>
              </w:rPr>
              <w:t xml:space="preserve">існування </w:t>
            </w:r>
            <w:r w:rsidR="00A970CD" w:rsidRPr="00B5494C">
              <w:rPr>
                <w:sz w:val="22"/>
                <w:szCs w:val="22"/>
                <w:lang w:val="uk-UA"/>
              </w:rPr>
              <w:t>Ревізійної комісії (Ревізора)</w:t>
            </w:r>
            <w:r w:rsidR="00D342C4" w:rsidRPr="00D25B88">
              <w:rPr>
                <w:sz w:val="22"/>
                <w:szCs w:val="22"/>
                <w:lang w:val="uk-UA"/>
              </w:rPr>
              <w:t>. Рішення</w:t>
            </w:r>
            <w:r w:rsidRPr="00D25B88">
              <w:rPr>
                <w:sz w:val="22"/>
                <w:szCs w:val="22"/>
                <w:lang w:val="uk-UA"/>
              </w:rPr>
              <w:t xml:space="preserve"> </w:t>
            </w:r>
            <w:r w:rsidR="00D342C4" w:rsidRPr="00D25B88">
              <w:rPr>
                <w:sz w:val="22"/>
                <w:szCs w:val="22"/>
                <w:lang w:val="uk-UA"/>
              </w:rPr>
              <w:t>про</w:t>
            </w:r>
            <w:r w:rsidRPr="00D25B88">
              <w:rPr>
                <w:sz w:val="22"/>
                <w:szCs w:val="22"/>
                <w:lang w:val="uk-UA"/>
              </w:rPr>
              <w:t xml:space="preserve"> </w:t>
            </w:r>
            <w:r w:rsidR="00DB2848" w:rsidRPr="00D25B88">
              <w:rPr>
                <w:sz w:val="22"/>
                <w:szCs w:val="22"/>
                <w:lang w:val="uk-UA"/>
              </w:rPr>
              <w:t>затвердження змін до статуту Товариства шляхом викладення його у новій редакції</w:t>
            </w:r>
            <w:r w:rsidR="00D342C4" w:rsidRPr="00D25B88">
              <w:rPr>
                <w:sz w:val="22"/>
                <w:szCs w:val="22"/>
                <w:lang w:val="uk-UA"/>
              </w:rPr>
              <w:t xml:space="preserve"> набуває чинності з 01.05.2016 року</w:t>
            </w:r>
            <w:r w:rsidRPr="00D25B88">
              <w:rPr>
                <w:sz w:val="22"/>
                <w:szCs w:val="22"/>
                <w:lang w:val="uk-UA"/>
              </w:rPr>
              <w:t xml:space="preserve">. </w:t>
            </w:r>
            <w:r w:rsidRPr="00D25B88">
              <w:rPr>
                <w:sz w:val="22"/>
                <w:szCs w:val="22"/>
              </w:rPr>
              <w:t>(</w:t>
            </w:r>
            <w:proofErr w:type="spellStart"/>
            <w:r w:rsidRPr="00B5494C">
              <w:rPr>
                <w:sz w:val="22"/>
                <w:szCs w:val="22"/>
              </w:rPr>
              <w:t>Матешко</w:t>
            </w:r>
            <w:proofErr w:type="spellEnd"/>
            <w:r w:rsidRPr="00B5494C">
              <w:rPr>
                <w:sz w:val="22"/>
                <w:szCs w:val="22"/>
              </w:rPr>
              <w:t xml:space="preserve"> А. А. не </w:t>
            </w:r>
            <w:proofErr w:type="spellStart"/>
            <w:r w:rsidRPr="00B5494C">
              <w:rPr>
                <w:sz w:val="22"/>
                <w:szCs w:val="22"/>
              </w:rPr>
              <w:t>володіє</w:t>
            </w:r>
            <w:proofErr w:type="spellEnd"/>
            <w:r w:rsidRPr="00B5494C">
              <w:rPr>
                <w:sz w:val="22"/>
                <w:szCs w:val="22"/>
              </w:rPr>
              <w:t xml:space="preserve"> </w:t>
            </w:r>
            <w:r w:rsidR="006C6A58">
              <w:rPr>
                <w:sz w:val="22"/>
                <w:szCs w:val="22"/>
                <w:lang w:val="uk-UA"/>
              </w:rPr>
              <w:t>акціями (часткою</w:t>
            </w:r>
            <w:r w:rsidRPr="00B5494C">
              <w:rPr>
                <w:sz w:val="22"/>
                <w:szCs w:val="22"/>
              </w:rPr>
              <w:t xml:space="preserve"> в статутному </w:t>
            </w:r>
            <w:proofErr w:type="spellStart"/>
            <w:r w:rsidRPr="00B5494C">
              <w:rPr>
                <w:sz w:val="22"/>
                <w:szCs w:val="22"/>
              </w:rPr>
              <w:t>капіталі</w:t>
            </w:r>
            <w:proofErr w:type="spellEnd"/>
            <w:r w:rsidR="006C6A58">
              <w:rPr>
                <w:sz w:val="22"/>
                <w:szCs w:val="22"/>
                <w:lang w:val="uk-UA"/>
              </w:rPr>
              <w:t>)</w:t>
            </w:r>
            <w:r w:rsidRPr="00B5494C">
              <w:rPr>
                <w:sz w:val="22"/>
                <w:szCs w:val="22"/>
              </w:rPr>
              <w:t xml:space="preserve"> </w:t>
            </w:r>
            <w:proofErr w:type="spellStart"/>
            <w:r w:rsidRPr="00B5494C">
              <w:rPr>
                <w:sz w:val="22"/>
                <w:szCs w:val="22"/>
              </w:rPr>
              <w:t>Товариства</w:t>
            </w:r>
            <w:proofErr w:type="spellEnd"/>
            <w:r w:rsidRPr="00B5494C">
              <w:rPr>
                <w:sz w:val="22"/>
                <w:szCs w:val="22"/>
              </w:rPr>
              <w:t xml:space="preserve">, </w:t>
            </w:r>
            <w:proofErr w:type="spellStart"/>
            <w:r w:rsidRPr="00B5494C">
              <w:rPr>
                <w:sz w:val="22"/>
                <w:szCs w:val="22"/>
              </w:rPr>
              <w:t>непогашеної</w:t>
            </w:r>
            <w:proofErr w:type="spellEnd"/>
            <w:r w:rsidRPr="00B5494C">
              <w:rPr>
                <w:sz w:val="22"/>
                <w:szCs w:val="22"/>
              </w:rPr>
              <w:t xml:space="preserve"> </w:t>
            </w:r>
            <w:proofErr w:type="spellStart"/>
            <w:r w:rsidRPr="00B5494C">
              <w:rPr>
                <w:sz w:val="22"/>
                <w:szCs w:val="22"/>
              </w:rPr>
              <w:t>судимості</w:t>
            </w:r>
            <w:proofErr w:type="spellEnd"/>
            <w:r w:rsidRPr="00B5494C">
              <w:rPr>
                <w:sz w:val="22"/>
                <w:szCs w:val="22"/>
              </w:rPr>
              <w:t xml:space="preserve"> за </w:t>
            </w:r>
            <w:proofErr w:type="spellStart"/>
            <w:r w:rsidRPr="00B5494C">
              <w:rPr>
                <w:sz w:val="22"/>
                <w:szCs w:val="22"/>
              </w:rPr>
              <w:t>корис</w:t>
            </w:r>
            <w:r w:rsidR="00986FC1" w:rsidRPr="00B5494C">
              <w:rPr>
                <w:sz w:val="22"/>
                <w:szCs w:val="22"/>
              </w:rPr>
              <w:t>ливі</w:t>
            </w:r>
            <w:proofErr w:type="spellEnd"/>
            <w:r w:rsidR="00986FC1" w:rsidRPr="00B5494C">
              <w:rPr>
                <w:sz w:val="22"/>
                <w:szCs w:val="22"/>
              </w:rPr>
              <w:t xml:space="preserve"> та </w:t>
            </w:r>
            <w:proofErr w:type="spellStart"/>
            <w:r w:rsidR="00986FC1" w:rsidRPr="00B5494C">
              <w:rPr>
                <w:sz w:val="22"/>
                <w:szCs w:val="22"/>
              </w:rPr>
              <w:t>посадові</w:t>
            </w:r>
            <w:proofErr w:type="spellEnd"/>
            <w:r w:rsidR="00986FC1" w:rsidRPr="00B5494C">
              <w:rPr>
                <w:sz w:val="22"/>
                <w:szCs w:val="22"/>
              </w:rPr>
              <w:t xml:space="preserve"> </w:t>
            </w:r>
            <w:proofErr w:type="spellStart"/>
            <w:r w:rsidR="00986FC1" w:rsidRPr="00B5494C">
              <w:rPr>
                <w:sz w:val="22"/>
                <w:szCs w:val="22"/>
              </w:rPr>
              <w:t>злочини</w:t>
            </w:r>
            <w:proofErr w:type="spellEnd"/>
            <w:r w:rsidR="00986FC1" w:rsidRPr="00B5494C">
              <w:rPr>
                <w:sz w:val="22"/>
                <w:szCs w:val="22"/>
              </w:rPr>
              <w:t xml:space="preserve"> не </w:t>
            </w:r>
            <w:proofErr w:type="spellStart"/>
            <w:r w:rsidR="00986FC1" w:rsidRPr="00B5494C">
              <w:rPr>
                <w:sz w:val="22"/>
                <w:szCs w:val="22"/>
              </w:rPr>
              <w:t>ма</w:t>
            </w:r>
            <w:proofErr w:type="gramStart"/>
            <w:r w:rsidR="00986FC1" w:rsidRPr="00B5494C">
              <w:rPr>
                <w:sz w:val="22"/>
                <w:szCs w:val="22"/>
              </w:rPr>
              <w:t>є</w:t>
            </w:r>
            <w:proofErr w:type="spellEnd"/>
            <w:r w:rsidR="00743546" w:rsidRPr="00B5494C">
              <w:rPr>
                <w:sz w:val="22"/>
                <w:szCs w:val="22"/>
                <w:lang w:val="uk-UA"/>
              </w:rPr>
              <w:t>.</w:t>
            </w:r>
            <w:proofErr w:type="gramEnd"/>
            <w:r w:rsidR="00743546" w:rsidRPr="00B5494C">
              <w:rPr>
                <w:sz w:val="22"/>
                <w:szCs w:val="22"/>
                <w:lang w:val="uk-UA"/>
              </w:rPr>
              <w:t xml:space="preserve"> Матешко А. А.</w:t>
            </w:r>
            <w:r w:rsidR="00281C4F" w:rsidRPr="00B5494C">
              <w:rPr>
                <w:sz w:val="22"/>
                <w:szCs w:val="22"/>
                <w:lang w:val="uk-UA"/>
              </w:rPr>
              <w:t xml:space="preserve"> перебував на посаді </w:t>
            </w:r>
            <w:r w:rsidR="00634434" w:rsidRPr="00B5494C">
              <w:rPr>
                <w:sz w:val="22"/>
                <w:szCs w:val="22"/>
                <w:lang w:val="uk-UA"/>
              </w:rPr>
              <w:t xml:space="preserve">загалом </w:t>
            </w:r>
            <w:r w:rsidR="00281C4F" w:rsidRPr="00B5494C">
              <w:rPr>
                <w:sz w:val="22"/>
                <w:szCs w:val="22"/>
                <w:lang w:val="uk-UA"/>
              </w:rPr>
              <w:t xml:space="preserve">протягом </w:t>
            </w:r>
            <w:r w:rsidR="007B2FF9" w:rsidRPr="00B5494C">
              <w:rPr>
                <w:sz w:val="22"/>
                <w:szCs w:val="22"/>
                <w:lang w:val="uk-UA"/>
              </w:rPr>
              <w:t>3 років 7 місяців</w:t>
            </w:r>
            <w:r w:rsidR="00BE68EA" w:rsidRPr="00B5494C">
              <w:rPr>
                <w:sz w:val="22"/>
                <w:szCs w:val="22"/>
                <w:lang w:val="uk-UA"/>
              </w:rPr>
              <w:t xml:space="preserve">. На посаду нікого не призначено у зв’язку із припиненням </w:t>
            </w:r>
            <w:r w:rsidR="00F53CFC">
              <w:rPr>
                <w:sz w:val="22"/>
                <w:szCs w:val="22"/>
                <w:lang w:val="uk-UA"/>
              </w:rPr>
              <w:t xml:space="preserve">існування </w:t>
            </w:r>
            <w:r w:rsidR="00BE68EA" w:rsidRPr="00B5494C">
              <w:rPr>
                <w:sz w:val="22"/>
                <w:szCs w:val="22"/>
                <w:lang w:val="uk-UA"/>
              </w:rPr>
              <w:t>Ревізійної комісії (посади ревізора)</w:t>
            </w:r>
            <w:r w:rsidRPr="00B5494C">
              <w:rPr>
                <w:sz w:val="22"/>
                <w:szCs w:val="22"/>
                <w:lang w:val="uk-UA"/>
              </w:rPr>
              <w:t>)</w:t>
            </w:r>
            <w:r w:rsidR="00986FC1" w:rsidRPr="00B5494C">
              <w:rPr>
                <w:sz w:val="22"/>
                <w:szCs w:val="22"/>
                <w:lang w:val="uk-UA"/>
              </w:rPr>
              <w:t>.</w:t>
            </w:r>
            <w:r w:rsidR="00543F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BB2655" w:rsidRPr="00B5494C" w:rsidRDefault="00BB2655" w:rsidP="00B5494C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BB2655" w:rsidRPr="00B5494C" w:rsidSect="00BB26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3F" w:rsidRDefault="00ED6D3F" w:rsidP="00BB2655">
      <w:pPr>
        <w:spacing w:after="0" w:line="240" w:lineRule="auto"/>
      </w:pPr>
      <w:r>
        <w:separator/>
      </w:r>
    </w:p>
  </w:endnote>
  <w:endnote w:type="continuationSeparator" w:id="0">
    <w:p w:rsidR="00ED6D3F" w:rsidRDefault="00ED6D3F" w:rsidP="00BB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3F" w:rsidRDefault="00ED6D3F" w:rsidP="00BB2655">
      <w:pPr>
        <w:spacing w:after="0" w:line="240" w:lineRule="auto"/>
      </w:pPr>
      <w:r>
        <w:separator/>
      </w:r>
    </w:p>
  </w:footnote>
  <w:footnote w:type="continuationSeparator" w:id="0">
    <w:p w:rsidR="00ED6D3F" w:rsidRDefault="00ED6D3F" w:rsidP="00BB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55"/>
    <w:rsid w:val="000333C5"/>
    <w:rsid w:val="000521B4"/>
    <w:rsid w:val="000E24BB"/>
    <w:rsid w:val="00125B18"/>
    <w:rsid w:val="001A352F"/>
    <w:rsid w:val="001E4B7A"/>
    <w:rsid w:val="0023724E"/>
    <w:rsid w:val="002448C1"/>
    <w:rsid w:val="00275443"/>
    <w:rsid w:val="00281C4F"/>
    <w:rsid w:val="002976D7"/>
    <w:rsid w:val="00451C6A"/>
    <w:rsid w:val="0048317C"/>
    <w:rsid w:val="00490468"/>
    <w:rsid w:val="004D0B39"/>
    <w:rsid w:val="00543F6E"/>
    <w:rsid w:val="00565BF9"/>
    <w:rsid w:val="005C6962"/>
    <w:rsid w:val="00607E8D"/>
    <w:rsid w:val="00634434"/>
    <w:rsid w:val="006957E3"/>
    <w:rsid w:val="006B52F3"/>
    <w:rsid w:val="006C6A58"/>
    <w:rsid w:val="00737B6E"/>
    <w:rsid w:val="00743546"/>
    <w:rsid w:val="007B2FF9"/>
    <w:rsid w:val="007B5E6C"/>
    <w:rsid w:val="007D070A"/>
    <w:rsid w:val="0080011F"/>
    <w:rsid w:val="00832805"/>
    <w:rsid w:val="00983666"/>
    <w:rsid w:val="00986FC1"/>
    <w:rsid w:val="009A4A16"/>
    <w:rsid w:val="009D1795"/>
    <w:rsid w:val="00A43C81"/>
    <w:rsid w:val="00A970CD"/>
    <w:rsid w:val="00AA08FD"/>
    <w:rsid w:val="00B54453"/>
    <w:rsid w:val="00B5494C"/>
    <w:rsid w:val="00BB16D4"/>
    <w:rsid w:val="00BB2655"/>
    <w:rsid w:val="00BE68EA"/>
    <w:rsid w:val="00C43209"/>
    <w:rsid w:val="00C43661"/>
    <w:rsid w:val="00CA3C23"/>
    <w:rsid w:val="00CB751D"/>
    <w:rsid w:val="00CF2170"/>
    <w:rsid w:val="00D21DF8"/>
    <w:rsid w:val="00D25B88"/>
    <w:rsid w:val="00D342C4"/>
    <w:rsid w:val="00D661D7"/>
    <w:rsid w:val="00DB2848"/>
    <w:rsid w:val="00DE1A93"/>
    <w:rsid w:val="00DE7408"/>
    <w:rsid w:val="00DF0DC4"/>
    <w:rsid w:val="00E616BD"/>
    <w:rsid w:val="00E828F9"/>
    <w:rsid w:val="00E94777"/>
    <w:rsid w:val="00ED6D3F"/>
    <w:rsid w:val="00EE40A1"/>
    <w:rsid w:val="00F274F4"/>
    <w:rsid w:val="00F5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468"/>
    <w:pPr>
      <w:spacing w:after="0" w:line="240" w:lineRule="auto"/>
    </w:pPr>
    <w:rPr>
      <w:rFonts w:ascii="Tahoma" w:hAnsi="Tahoma"/>
      <w:sz w:val="24"/>
      <w:lang w:val="uk-UA"/>
    </w:rPr>
  </w:style>
  <w:style w:type="character" w:customStyle="1" w:styleId="a4">
    <w:name w:val="Текст выноски Знак"/>
    <w:link w:val="a3"/>
    <w:semiHidden/>
    <w:rsid w:val="00490468"/>
    <w:rPr>
      <w:rFonts w:ascii="Tahoma" w:hAnsi="Tahoma"/>
      <w:sz w:val="24"/>
      <w:lang w:val="uk-UA"/>
    </w:rPr>
  </w:style>
  <w:style w:type="paragraph" w:styleId="a5">
    <w:name w:val="footnote text"/>
    <w:basedOn w:val="a"/>
    <w:link w:val="a6"/>
    <w:rsid w:val="00832805"/>
    <w:pPr>
      <w:spacing w:after="0" w:line="240" w:lineRule="auto"/>
    </w:pPr>
    <w:rPr>
      <w:sz w:val="32"/>
      <w:lang w:val="en-AU"/>
    </w:rPr>
  </w:style>
  <w:style w:type="character" w:customStyle="1" w:styleId="a6">
    <w:name w:val="Текст сноски Знак"/>
    <w:basedOn w:val="a0"/>
    <w:link w:val="a5"/>
    <w:rsid w:val="00832805"/>
    <w:rPr>
      <w:sz w:val="32"/>
      <w:lang w:val="en-AU" w:eastAsia="en-US"/>
    </w:rPr>
  </w:style>
  <w:style w:type="paragraph" w:styleId="a7">
    <w:name w:val="footer"/>
    <w:basedOn w:val="a"/>
    <w:link w:val="a8"/>
    <w:uiPriority w:val="99"/>
    <w:semiHidden/>
    <w:unhideWhenUsed/>
    <w:rsid w:val="00BB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655"/>
  </w:style>
  <w:style w:type="paragraph" w:styleId="a9">
    <w:name w:val="header"/>
    <w:basedOn w:val="a"/>
    <w:link w:val="aa"/>
    <w:uiPriority w:val="99"/>
    <w:semiHidden/>
    <w:unhideWhenUsed/>
    <w:rsid w:val="00BB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2655"/>
  </w:style>
  <w:style w:type="paragraph" w:styleId="ab">
    <w:name w:val="Normal (Web)"/>
    <w:basedOn w:val="a"/>
    <w:uiPriority w:val="99"/>
    <w:unhideWhenUsed/>
    <w:rsid w:val="005C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Mirkevych</dc:creator>
  <cp:keywords/>
  <dc:description/>
  <cp:lastModifiedBy>Iryna Mirkevych</cp:lastModifiedBy>
  <cp:revision>70</cp:revision>
  <dcterms:created xsi:type="dcterms:W3CDTF">2016-05-10T08:28:00Z</dcterms:created>
  <dcterms:modified xsi:type="dcterms:W3CDTF">2016-05-10T09:50:00Z</dcterms:modified>
</cp:coreProperties>
</file>